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44" w:rsidRPr="00295744" w:rsidRDefault="007D7D89" w:rsidP="00174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</w:t>
      </w:r>
      <w:r w:rsidR="00295744" w:rsidRPr="00295744">
        <w:rPr>
          <w:rFonts w:ascii="Times New Roman" w:hAnsi="Times New Roman" w:cs="Times New Roman"/>
          <w:b/>
          <w:sz w:val="24"/>
          <w:szCs w:val="24"/>
        </w:rPr>
        <w:t xml:space="preserve">чебников для </w:t>
      </w:r>
      <w:r w:rsidR="00295744">
        <w:rPr>
          <w:rFonts w:ascii="Times New Roman" w:hAnsi="Times New Roman" w:cs="Times New Roman"/>
          <w:b/>
          <w:sz w:val="24"/>
          <w:szCs w:val="24"/>
        </w:rPr>
        <w:t>2</w:t>
      </w:r>
      <w:r w:rsidR="00295744" w:rsidRPr="00295744">
        <w:rPr>
          <w:rFonts w:ascii="Times New Roman" w:hAnsi="Times New Roman" w:cs="Times New Roman"/>
          <w:b/>
          <w:sz w:val="24"/>
          <w:szCs w:val="24"/>
        </w:rPr>
        <w:t xml:space="preserve"> класса  </w:t>
      </w:r>
      <w:r w:rsidR="00864F8E">
        <w:rPr>
          <w:rFonts w:ascii="Times New Roman" w:hAnsi="Times New Roman" w:cs="Times New Roman"/>
          <w:b/>
          <w:sz w:val="24"/>
          <w:szCs w:val="24"/>
        </w:rPr>
        <w:t>(2019-2022 годы издания)</w:t>
      </w:r>
    </w:p>
    <w:tbl>
      <w:tblPr>
        <w:tblStyle w:val="a3"/>
        <w:tblW w:w="10881" w:type="dxa"/>
        <w:tblLook w:val="04A0"/>
      </w:tblPr>
      <w:tblGrid>
        <w:gridCol w:w="560"/>
        <w:gridCol w:w="1645"/>
        <w:gridCol w:w="2056"/>
        <w:gridCol w:w="1752"/>
        <w:gridCol w:w="1706"/>
        <w:gridCol w:w="1583"/>
        <w:gridCol w:w="1579"/>
      </w:tblGrid>
      <w:tr w:rsidR="00E9133C" w:rsidRPr="00295744" w:rsidTr="00E9133C">
        <w:tc>
          <w:tcPr>
            <w:tcW w:w="560" w:type="dxa"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45" w:type="dxa"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11" w:type="dxa"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848" w:type="dxa"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1728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83" w:type="dxa"/>
          </w:tcPr>
          <w:p w:rsidR="00E9133C" w:rsidRPr="00295744" w:rsidRDefault="000A3208" w:rsidP="00FD012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комплектов, имеющих</w:t>
            </w:r>
            <w:r w:rsidR="00E9133C" w:rsidRPr="003D24A7">
              <w:rPr>
                <w:rFonts w:ascii="Times New Roman" w:hAnsi="Times New Roman" w:cs="Times New Roman"/>
                <w:b/>
                <w:sz w:val="24"/>
                <w:szCs w:val="24"/>
              </w:rPr>
              <w:t>ся в школе</w:t>
            </w:r>
          </w:p>
        </w:tc>
        <w:tc>
          <w:tcPr>
            <w:tcW w:w="1806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комплектов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заказа</w:t>
            </w:r>
          </w:p>
        </w:tc>
      </w:tr>
      <w:tr w:rsidR="00E9133C" w:rsidRPr="00295744" w:rsidTr="00E9133C">
        <w:tc>
          <w:tcPr>
            <w:tcW w:w="560" w:type="dxa"/>
            <w:vMerge w:val="restart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1" w:type="dxa"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1848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 Ф., Макеева С. Г.</w:t>
            </w:r>
          </w:p>
        </w:tc>
        <w:tc>
          <w:tcPr>
            <w:tcW w:w="1728" w:type="dxa"/>
            <w:vMerge w:val="restart"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3C" w:rsidRPr="00295744" w:rsidTr="00E9133C">
        <w:tc>
          <w:tcPr>
            <w:tcW w:w="560" w:type="dxa"/>
            <w:vMerge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133C" w:rsidRPr="00295744" w:rsidRDefault="00E9133C" w:rsidP="00FD0120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1848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1728" w:type="dxa"/>
            <w:vMerge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  <w:vMerge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848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С.Ю</w:t>
            </w:r>
          </w:p>
        </w:tc>
        <w:tc>
          <w:tcPr>
            <w:tcW w:w="1728" w:type="dxa"/>
            <w:vMerge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  <w:vMerge w:val="restart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11" w:type="dxa"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1848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Климанова Л. Ф., Горецкий В. Г., Виноградская Л.</w:t>
            </w:r>
          </w:p>
        </w:tc>
        <w:tc>
          <w:tcPr>
            <w:tcW w:w="1728" w:type="dxa"/>
            <w:vMerge w:val="restart"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  <w:vMerge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«Волшебная сила слов». Рабочая тетрадь по развитию речи.</w:t>
            </w:r>
          </w:p>
        </w:tc>
        <w:tc>
          <w:tcPr>
            <w:tcW w:w="1848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Л.Ф.,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  <w:tc>
          <w:tcPr>
            <w:tcW w:w="1728" w:type="dxa"/>
            <w:vMerge/>
          </w:tcPr>
          <w:p w:rsidR="00E9133C" w:rsidRPr="00295744" w:rsidRDefault="00E9133C" w:rsidP="00FD01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FD01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  <w:vMerge w:val="restart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1" w:type="dxa"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1848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 </w:t>
            </w:r>
            <w:proofErr w:type="spellStart"/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Бука Т.Б.</w:t>
            </w:r>
          </w:p>
        </w:tc>
        <w:tc>
          <w:tcPr>
            <w:tcW w:w="1728" w:type="dxa"/>
            <w:vMerge w:val="restart"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583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  <w:vMerge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133C" w:rsidRPr="00295744" w:rsidRDefault="00E9133C" w:rsidP="00EA12E9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</w:tc>
        <w:tc>
          <w:tcPr>
            <w:tcW w:w="1848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Бука Т.Б.</w:t>
            </w:r>
          </w:p>
        </w:tc>
        <w:tc>
          <w:tcPr>
            <w:tcW w:w="1728" w:type="dxa"/>
            <w:vMerge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  <w:vMerge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848" w:type="dxa"/>
          </w:tcPr>
          <w:p w:rsidR="00E9133C" w:rsidRPr="00295744" w:rsidRDefault="00E9133C" w:rsidP="00EA12E9">
            <w:pPr>
              <w:spacing w:after="0" w:line="36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Миракова</w:t>
            </w:r>
            <w:proofErr w:type="spellEnd"/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Т. Н.</w:t>
            </w:r>
          </w:p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Г.В. Никифорова</w:t>
            </w:r>
          </w:p>
        </w:tc>
        <w:tc>
          <w:tcPr>
            <w:tcW w:w="1728" w:type="dxa"/>
            <w:vMerge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7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Технология</w:t>
            </w:r>
          </w:p>
        </w:tc>
        <w:tc>
          <w:tcPr>
            <w:tcW w:w="1711" w:type="dxa"/>
          </w:tcPr>
          <w:p w:rsidR="00E9133C" w:rsidRPr="00295744" w:rsidRDefault="00E9133C" w:rsidP="007D7D8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Технология. Рабочая тетрадь</w:t>
            </w:r>
          </w:p>
        </w:tc>
        <w:tc>
          <w:tcPr>
            <w:tcW w:w="1848" w:type="dxa"/>
          </w:tcPr>
          <w:p w:rsidR="00E9133C" w:rsidRPr="00295744" w:rsidRDefault="00E9133C" w:rsidP="00EA1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Н.В., Шипилова Н.В.</w:t>
            </w:r>
            <w:r w:rsidRPr="0029574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28" w:type="dxa"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  <w:vMerge w:val="restart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11" w:type="dxa"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 А. А., Новицкая М. Ю.</w:t>
            </w:r>
          </w:p>
        </w:tc>
        <w:tc>
          <w:tcPr>
            <w:tcW w:w="1728" w:type="dxa"/>
            <w:vMerge w:val="restart"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  <w:vMerge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Окружающий мир.</w:t>
            </w:r>
          </w:p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 (в 2 частях)</w:t>
            </w:r>
          </w:p>
        </w:tc>
        <w:tc>
          <w:tcPr>
            <w:tcW w:w="1848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728" w:type="dxa"/>
            <w:vMerge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</w:tcPr>
          <w:p w:rsidR="00E9133C" w:rsidRPr="000A3208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E9133C" w:rsidRPr="000A3208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2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11" w:type="dxa"/>
          </w:tcPr>
          <w:p w:rsidR="00E9133C" w:rsidRPr="003D24A7" w:rsidRDefault="003D24A7" w:rsidP="003D24A7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2 класса</w:t>
            </w:r>
            <w:r w:rsidR="00E9133C"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(в 2 частях)</w:t>
            </w:r>
          </w:p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Матвеева</w:t>
            </w:r>
          </w:p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Е.Н. </w:t>
            </w:r>
            <w:proofErr w:type="spellStart"/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</w:p>
        </w:tc>
        <w:tc>
          <w:tcPr>
            <w:tcW w:w="1728" w:type="dxa"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 БИНОМ. Лаборатория знаний</w:t>
            </w:r>
          </w:p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  <w:vMerge w:val="restart"/>
          </w:tcPr>
          <w:p w:rsidR="00E9133C" w:rsidRPr="000A3208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E9133C" w:rsidRPr="000A3208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20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711" w:type="dxa"/>
          </w:tcPr>
          <w:p w:rsidR="00E9133C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E9133C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Радужный английский</w:t>
            </w:r>
          </w:p>
          <w:p w:rsidR="00E9133C" w:rsidRPr="00A1243E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8" w:type="dxa"/>
            <w:vMerge w:val="restart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728" w:type="dxa"/>
            <w:vMerge w:val="restart"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rPr>
          <w:trHeight w:val="1691"/>
        </w:trPr>
        <w:tc>
          <w:tcPr>
            <w:tcW w:w="560" w:type="dxa"/>
            <w:vMerge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133C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E9133C" w:rsidRDefault="00E9133C" w:rsidP="00A124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Радужный английский</w:t>
            </w:r>
          </w:p>
          <w:p w:rsidR="00E9133C" w:rsidRPr="00295744" w:rsidRDefault="00E9133C" w:rsidP="00A124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8" w:type="dxa"/>
            <w:vMerge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  <w:vMerge w:val="restart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11" w:type="dxa"/>
          </w:tcPr>
          <w:p w:rsidR="00E9133C" w:rsidRPr="00295744" w:rsidRDefault="00E9133C" w:rsidP="00E91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Музыка</w:t>
            </w:r>
          </w:p>
        </w:tc>
        <w:tc>
          <w:tcPr>
            <w:tcW w:w="1848" w:type="dxa"/>
          </w:tcPr>
          <w:p w:rsidR="00E9133C" w:rsidRPr="00295744" w:rsidRDefault="00E9133C" w:rsidP="00E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728" w:type="dxa"/>
            <w:vMerge w:val="restart"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6D5F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  <w:vMerge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9133C" w:rsidRPr="00295744" w:rsidRDefault="00E9133C" w:rsidP="00EA12E9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Музыка.</w:t>
            </w:r>
          </w:p>
          <w:p w:rsidR="00E9133C" w:rsidRPr="00295744" w:rsidRDefault="00E9133C" w:rsidP="00E9133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9574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Рабочая тетрадь</w:t>
            </w:r>
          </w:p>
        </w:tc>
        <w:tc>
          <w:tcPr>
            <w:tcW w:w="1848" w:type="dxa"/>
          </w:tcPr>
          <w:p w:rsidR="00E9133C" w:rsidRPr="00295744" w:rsidRDefault="00E9133C" w:rsidP="00EA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95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728" w:type="dxa"/>
            <w:vMerge/>
          </w:tcPr>
          <w:p w:rsidR="00E9133C" w:rsidRPr="00295744" w:rsidRDefault="00E9133C" w:rsidP="00EA12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</w:tcPr>
          <w:p w:rsidR="00E9133C" w:rsidRPr="00295744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  <w:tr w:rsidR="00E9133C" w:rsidRPr="00295744" w:rsidTr="00E9133C">
        <w:tc>
          <w:tcPr>
            <w:tcW w:w="560" w:type="dxa"/>
          </w:tcPr>
          <w:p w:rsidR="00E9133C" w:rsidRDefault="000A3208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9133C" w:rsidRDefault="00E9133C" w:rsidP="00EA12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9133C" w:rsidRPr="00295744" w:rsidRDefault="00E9133C" w:rsidP="00CD1DD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711" w:type="dxa"/>
          </w:tcPr>
          <w:p w:rsidR="00E9133C" w:rsidRPr="00295744" w:rsidRDefault="00E9133C" w:rsidP="00CD1DD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Математика и информатика: Наглядная геометрия. Тетрадь для 2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класса</w:t>
            </w:r>
          </w:p>
        </w:tc>
        <w:tc>
          <w:tcPr>
            <w:tcW w:w="1848" w:type="dxa"/>
          </w:tcPr>
          <w:p w:rsidR="00E9133C" w:rsidRPr="00295744" w:rsidRDefault="00E9133C" w:rsidP="00CD1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Н.Б.Истомина, З.Б.Редько</w:t>
            </w:r>
          </w:p>
        </w:tc>
        <w:tc>
          <w:tcPr>
            <w:tcW w:w="1728" w:type="dxa"/>
          </w:tcPr>
          <w:p w:rsidR="00E9133C" w:rsidRPr="00295744" w:rsidRDefault="00E9133C" w:rsidP="00CD1DD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Смоленск: Ассоциация 21 век, 2019</w:t>
            </w:r>
          </w:p>
        </w:tc>
        <w:tc>
          <w:tcPr>
            <w:tcW w:w="1583" w:type="dxa"/>
          </w:tcPr>
          <w:p w:rsidR="00E9133C" w:rsidRPr="00295744" w:rsidRDefault="00E9133C" w:rsidP="00CD1DD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6" w:type="dxa"/>
          </w:tcPr>
          <w:p w:rsidR="00E9133C" w:rsidRDefault="00E9133C"/>
        </w:tc>
      </w:tr>
    </w:tbl>
    <w:p w:rsidR="00295744" w:rsidRDefault="008D430E" w:rsidP="00DB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4ч.в  классе</w:t>
      </w:r>
    </w:p>
    <w:p w:rsidR="008D430E" w:rsidRPr="00295744" w:rsidRDefault="008D430E" w:rsidP="00DB375B">
      <w:pPr>
        <w:rPr>
          <w:rFonts w:ascii="Times New Roman" w:hAnsi="Times New Roman" w:cs="Times New Roman"/>
          <w:sz w:val="24"/>
          <w:szCs w:val="24"/>
        </w:rPr>
      </w:pPr>
    </w:p>
    <w:sectPr w:rsidR="008D430E" w:rsidRPr="00295744" w:rsidSect="007D7D8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87A"/>
    <w:rsid w:val="00074BEC"/>
    <w:rsid w:val="000911A9"/>
    <w:rsid w:val="0009126B"/>
    <w:rsid w:val="000A3208"/>
    <w:rsid w:val="001200AA"/>
    <w:rsid w:val="0017427A"/>
    <w:rsid w:val="00204708"/>
    <w:rsid w:val="00295744"/>
    <w:rsid w:val="002E24DA"/>
    <w:rsid w:val="003C7DED"/>
    <w:rsid w:val="003D24A7"/>
    <w:rsid w:val="003E24A0"/>
    <w:rsid w:val="005A2A61"/>
    <w:rsid w:val="005F22EF"/>
    <w:rsid w:val="0063622A"/>
    <w:rsid w:val="006829DB"/>
    <w:rsid w:val="006D5FAB"/>
    <w:rsid w:val="007148B1"/>
    <w:rsid w:val="00730E97"/>
    <w:rsid w:val="00785696"/>
    <w:rsid w:val="007C087A"/>
    <w:rsid w:val="007D7D89"/>
    <w:rsid w:val="008137E3"/>
    <w:rsid w:val="00852471"/>
    <w:rsid w:val="008531E6"/>
    <w:rsid w:val="00864F8E"/>
    <w:rsid w:val="008D430E"/>
    <w:rsid w:val="009C13D9"/>
    <w:rsid w:val="00A06C99"/>
    <w:rsid w:val="00A1243E"/>
    <w:rsid w:val="00A6649B"/>
    <w:rsid w:val="00AD143D"/>
    <w:rsid w:val="00B322EA"/>
    <w:rsid w:val="00B7056A"/>
    <w:rsid w:val="00C50277"/>
    <w:rsid w:val="00CE1634"/>
    <w:rsid w:val="00D0046C"/>
    <w:rsid w:val="00D6119D"/>
    <w:rsid w:val="00DB375B"/>
    <w:rsid w:val="00E22D15"/>
    <w:rsid w:val="00E86082"/>
    <w:rsid w:val="00E9133C"/>
    <w:rsid w:val="00E97E61"/>
    <w:rsid w:val="00EA12E9"/>
    <w:rsid w:val="00EE17B3"/>
    <w:rsid w:val="00F3288E"/>
    <w:rsid w:val="00FE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91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2471"/>
    <w:rPr>
      <w:b/>
      <w:bCs/>
    </w:rPr>
  </w:style>
  <w:style w:type="character" w:styleId="a5">
    <w:name w:val="Hyperlink"/>
    <w:basedOn w:val="a0"/>
    <w:uiPriority w:val="99"/>
    <w:semiHidden/>
    <w:unhideWhenUsed/>
    <w:rsid w:val="008524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1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09126B"/>
  </w:style>
  <w:style w:type="paragraph" w:styleId="a6">
    <w:name w:val="Balloon Text"/>
    <w:basedOn w:val="a"/>
    <w:link w:val="a7"/>
    <w:uiPriority w:val="99"/>
    <w:semiHidden/>
    <w:unhideWhenUsed/>
    <w:rsid w:val="007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8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7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91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52471"/>
    <w:rPr>
      <w:b/>
      <w:bCs/>
    </w:rPr>
  </w:style>
  <w:style w:type="character" w:styleId="a5">
    <w:name w:val="Hyperlink"/>
    <w:basedOn w:val="a0"/>
    <w:uiPriority w:val="99"/>
    <w:semiHidden/>
    <w:unhideWhenUsed/>
    <w:rsid w:val="008524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1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">
    <w:name w:val="price"/>
    <w:basedOn w:val="a0"/>
    <w:rsid w:val="0009126B"/>
  </w:style>
  <w:style w:type="paragraph" w:styleId="a6">
    <w:name w:val="Balloon Text"/>
    <w:basedOn w:val="a"/>
    <w:link w:val="a7"/>
    <w:uiPriority w:val="99"/>
    <w:semiHidden/>
    <w:unhideWhenUsed/>
    <w:rsid w:val="0071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8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7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4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9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ECE4-8481-43DB-8C6A-23D95359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</dc:creator>
  <cp:lastModifiedBy>Home</cp:lastModifiedBy>
  <cp:revision>4</cp:revision>
  <cp:lastPrinted>2021-06-10T06:20:00Z</cp:lastPrinted>
  <dcterms:created xsi:type="dcterms:W3CDTF">2022-06-10T04:50:00Z</dcterms:created>
  <dcterms:modified xsi:type="dcterms:W3CDTF">2022-06-16T08:39:00Z</dcterms:modified>
</cp:coreProperties>
</file>